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DDD" w14:textId="290E8374" w:rsidR="00DE2D96" w:rsidRPr="006415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ГРАФІК ОСВ</w:t>
      </w:r>
      <w:r w:rsidR="00987B3D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ТНІХ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КОРОТКОСТРОКОВИХ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ЗАХОДІВ </w:t>
      </w:r>
    </w:p>
    <w:p w14:paraId="746C36F7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НАЦІОНАЛЬНОГО ЦЕНТРУ ОБЛІКУ ТА АУДИТУ</w:t>
      </w:r>
    </w:p>
    <w:p w14:paraId="7685A035" w14:textId="55BC658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</w:t>
      </w:r>
      <w:r w:rsidR="00987B3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079E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ЖОВТЕНЬ </w:t>
      </w:r>
      <w:r w:rsidR="00987B3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202</w:t>
      </w:r>
      <w:r w:rsidR="000807D0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14:paraId="7F600278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8136" w:type="dxa"/>
        <w:tblLook w:val="04A0" w:firstRow="1" w:lastRow="0" w:firstColumn="1" w:lastColumn="0" w:noHBand="0" w:noVBand="1"/>
      </w:tblPr>
      <w:tblGrid>
        <w:gridCol w:w="470"/>
        <w:gridCol w:w="1296"/>
        <w:gridCol w:w="3657"/>
        <w:gridCol w:w="2085"/>
        <w:gridCol w:w="628"/>
      </w:tblGrid>
      <w:tr w:rsidR="00C80A46" w:rsidRPr="00E44BB4" w14:paraId="1F4C096D" w14:textId="77777777" w:rsidTr="001D0FEF">
        <w:tc>
          <w:tcPr>
            <w:tcW w:w="8136" w:type="dxa"/>
            <w:gridSpan w:val="5"/>
            <w:shd w:val="clear" w:color="auto" w:fill="C5E0B3" w:themeFill="accent6" w:themeFillTint="66"/>
          </w:tcPr>
          <w:p w14:paraId="61EEC016" w14:textId="10CA5533" w:rsidR="00C80A46" w:rsidRPr="00E44BB4" w:rsidRDefault="0045127E" w:rsidP="00C80A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  <w:r w:rsidR="00B75B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2023</w:t>
            </w:r>
          </w:p>
        </w:tc>
      </w:tr>
      <w:tr w:rsidR="009F6BD5" w:rsidRPr="00E44BB4" w14:paraId="18ADA1E3" w14:textId="77777777" w:rsidTr="001D0FEF">
        <w:tc>
          <w:tcPr>
            <w:tcW w:w="470" w:type="dxa"/>
          </w:tcPr>
          <w:p w14:paraId="24AC9D5B" w14:textId="792F84FB" w:rsidR="009F6BD5" w:rsidRPr="00FD51FD" w:rsidRDefault="009F6BD5" w:rsidP="009F6BD5">
            <w:pPr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96" w:type="dxa"/>
          </w:tcPr>
          <w:p w14:paraId="0D1D695A" w14:textId="4F8A0162" w:rsidR="009F6BD5" w:rsidRPr="00013EB6" w:rsidRDefault="005A657A" w:rsidP="009F6B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F92E34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F92E34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.2023</w:t>
            </w:r>
          </w:p>
        </w:tc>
        <w:tc>
          <w:tcPr>
            <w:tcW w:w="3657" w:type="dxa"/>
          </w:tcPr>
          <w:p w14:paraId="3C5F6B80" w14:textId="2347C006" w:rsidR="009F6BD5" w:rsidRPr="0069369B" w:rsidRDefault="00301B2E" w:rsidP="009F6BD5">
            <w:pPr>
              <w:rPr>
                <w:rFonts w:ascii="Times New Roman" w:hAnsi="Times New Roman" w:cs="Times New Roman"/>
                <w:lang w:val="uk-UA"/>
              </w:rPr>
            </w:pPr>
            <w:r w:rsidRPr="00301B2E">
              <w:rPr>
                <w:rFonts w:ascii="Times New Roman" w:hAnsi="Times New Roman" w:cs="Times New Roman"/>
                <w:lang w:val="uk-UA"/>
              </w:rPr>
              <w:t>Організаційні засади аудиту фінансової звітності в Україні</w:t>
            </w:r>
          </w:p>
        </w:tc>
        <w:tc>
          <w:tcPr>
            <w:tcW w:w="2085" w:type="dxa"/>
          </w:tcPr>
          <w:p w14:paraId="33ABE41E" w14:textId="6C481A5B" w:rsidR="009F6BD5" w:rsidRPr="00FD51FD" w:rsidRDefault="009F6BD5" w:rsidP="003164D2">
            <w:pPr>
              <w:rPr>
                <w:rFonts w:ascii="Times New Roman" w:hAnsi="Times New Roman" w:cs="Times New Roman"/>
                <w:strike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Лубенченко О.Е. </w:t>
            </w:r>
            <w:r w:rsidRPr="00FD51F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28" w:type="dxa"/>
          </w:tcPr>
          <w:p w14:paraId="645B2BD6" w14:textId="4C4F2866" w:rsidR="009F6BD5" w:rsidRPr="002E0ECF" w:rsidRDefault="002E3E64" w:rsidP="009F6B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0ECF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1340AC" w:rsidRPr="00E44BB4" w14:paraId="16009D8C" w14:textId="77777777" w:rsidTr="001D0FEF">
        <w:tc>
          <w:tcPr>
            <w:tcW w:w="470" w:type="dxa"/>
          </w:tcPr>
          <w:p w14:paraId="2F333CC6" w14:textId="1CC0ED6C" w:rsidR="001340AC" w:rsidRPr="00FD51FD" w:rsidRDefault="001340AC" w:rsidP="001340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96" w:type="dxa"/>
          </w:tcPr>
          <w:p w14:paraId="5BAF500A" w14:textId="4279A86D" w:rsidR="001340AC" w:rsidRDefault="00004F2E" w:rsidP="001340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</w:t>
            </w:r>
            <w:r w:rsidR="001340AC">
              <w:rPr>
                <w:rFonts w:ascii="Times New Roman" w:hAnsi="Times New Roman" w:cs="Times New Roman"/>
                <w:lang w:val="uk-UA"/>
              </w:rPr>
              <w:t>.</w:t>
            </w:r>
            <w:r w:rsidR="00A23AEF">
              <w:rPr>
                <w:rFonts w:ascii="Times New Roman" w:hAnsi="Times New Roman" w:cs="Times New Roman"/>
                <w:lang w:val="uk-UA"/>
              </w:rPr>
              <w:t>10</w:t>
            </w:r>
            <w:r w:rsidR="001340AC">
              <w:rPr>
                <w:rFonts w:ascii="Times New Roman" w:hAnsi="Times New Roman" w:cs="Times New Roman"/>
                <w:lang w:val="uk-UA"/>
              </w:rPr>
              <w:t>.2023</w:t>
            </w:r>
          </w:p>
        </w:tc>
        <w:tc>
          <w:tcPr>
            <w:tcW w:w="3657" w:type="dxa"/>
          </w:tcPr>
          <w:p w14:paraId="6F9E7934" w14:textId="03EA5FE8" w:rsidR="001340AC" w:rsidRPr="002C47D1" w:rsidRDefault="00425E19" w:rsidP="001340AC">
            <w:pPr>
              <w:rPr>
                <w:rFonts w:ascii="Times New Roman" w:hAnsi="Times New Roman" w:cs="Times New Roman"/>
                <w:lang w:val="uk-UA"/>
              </w:rPr>
            </w:pPr>
            <w:r w:rsidRPr="00425E19">
              <w:rPr>
                <w:rFonts w:ascii="Times New Roman" w:hAnsi="Times New Roman" w:cs="Times New Roman"/>
                <w:lang w:val="uk-UA"/>
              </w:rPr>
              <w:t>Конфіденційність та професійна таємниця</w:t>
            </w:r>
          </w:p>
        </w:tc>
        <w:tc>
          <w:tcPr>
            <w:tcW w:w="2085" w:type="dxa"/>
          </w:tcPr>
          <w:p w14:paraId="2D9CBD79" w14:textId="77E9795A" w:rsidR="001340AC" w:rsidRDefault="00A455AC" w:rsidP="003164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Костирко Р.О. </w:t>
            </w:r>
          </w:p>
        </w:tc>
        <w:tc>
          <w:tcPr>
            <w:tcW w:w="628" w:type="dxa"/>
          </w:tcPr>
          <w:p w14:paraId="711D8EEA" w14:textId="2EB5CC79" w:rsidR="001340AC" w:rsidRPr="002E0ECF" w:rsidRDefault="00A455AC" w:rsidP="001340A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3A7211" w:rsidRPr="00E44BB4" w14:paraId="5D04038E" w14:textId="77777777" w:rsidTr="00F320E7">
        <w:trPr>
          <w:trHeight w:val="314"/>
        </w:trPr>
        <w:tc>
          <w:tcPr>
            <w:tcW w:w="470" w:type="dxa"/>
          </w:tcPr>
          <w:p w14:paraId="57914516" w14:textId="3ADE415E" w:rsidR="003A7211" w:rsidRDefault="003A7211" w:rsidP="003A72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96" w:type="dxa"/>
          </w:tcPr>
          <w:p w14:paraId="7B144105" w14:textId="329D0AAA" w:rsidR="003A7211" w:rsidRDefault="003A7211" w:rsidP="003A72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127E">
              <w:rPr>
                <w:rFonts w:ascii="Times New Roman" w:hAnsi="Times New Roman" w:cs="Times New Roman"/>
                <w:lang w:val="uk-UA"/>
              </w:rPr>
              <w:t>20.10.2023</w:t>
            </w:r>
          </w:p>
        </w:tc>
        <w:tc>
          <w:tcPr>
            <w:tcW w:w="3657" w:type="dxa"/>
          </w:tcPr>
          <w:p w14:paraId="530F4976" w14:textId="4DAEF8BE" w:rsidR="003A7211" w:rsidRPr="002C47D1" w:rsidRDefault="003A7211" w:rsidP="003A7211">
            <w:pPr>
              <w:rPr>
                <w:rFonts w:ascii="Times New Roman" w:hAnsi="Times New Roman" w:cs="Times New Roman"/>
                <w:lang w:val="uk-UA"/>
              </w:rPr>
            </w:pPr>
            <w:r w:rsidRPr="000D679F">
              <w:rPr>
                <w:rFonts w:ascii="Times New Roman" w:hAnsi="Times New Roman" w:cs="Times New Roman"/>
                <w:lang w:val="uk-UA"/>
              </w:rPr>
              <w:t>Відповідальність аудитора</w:t>
            </w:r>
          </w:p>
        </w:tc>
        <w:tc>
          <w:tcPr>
            <w:tcW w:w="2085" w:type="dxa"/>
          </w:tcPr>
          <w:p w14:paraId="0C821C65" w14:textId="4C897AD2" w:rsidR="003A7211" w:rsidRDefault="003A7211" w:rsidP="003164D2">
            <w:pPr>
              <w:rPr>
                <w:rFonts w:ascii="Times New Roman" w:hAnsi="Times New Roman" w:cs="Times New Roman"/>
                <w:lang w:val="uk-UA"/>
              </w:rPr>
            </w:pPr>
            <w:r w:rsidRPr="00F66BB5">
              <w:rPr>
                <w:rFonts w:ascii="Times New Roman" w:hAnsi="Times New Roman" w:cs="Times New Roman"/>
                <w:lang w:val="uk-UA"/>
              </w:rPr>
              <w:t>Редько О.Ю.</w:t>
            </w:r>
          </w:p>
        </w:tc>
        <w:tc>
          <w:tcPr>
            <w:tcW w:w="628" w:type="dxa"/>
          </w:tcPr>
          <w:p w14:paraId="76881113" w14:textId="5139B669" w:rsidR="003A7211" w:rsidRDefault="003A7211" w:rsidP="003A72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3A7211" w:rsidRPr="00E44BB4" w14:paraId="12539EB1" w14:textId="77777777" w:rsidTr="001D0FEF">
        <w:tc>
          <w:tcPr>
            <w:tcW w:w="470" w:type="dxa"/>
          </w:tcPr>
          <w:p w14:paraId="2557E0D5" w14:textId="7B7E88F0" w:rsidR="003A7211" w:rsidRPr="00FD51FD" w:rsidRDefault="003A7211" w:rsidP="003A72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96" w:type="dxa"/>
          </w:tcPr>
          <w:p w14:paraId="3759109D" w14:textId="42F4BEDD" w:rsidR="003A7211" w:rsidRDefault="003A7211" w:rsidP="003A72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24.10.2023</w:t>
            </w:r>
          </w:p>
        </w:tc>
        <w:tc>
          <w:tcPr>
            <w:tcW w:w="3657" w:type="dxa"/>
          </w:tcPr>
          <w:p w14:paraId="6EDF2A94" w14:textId="424AF3C9" w:rsidR="003A7211" w:rsidRPr="002C47D1" w:rsidRDefault="003A7211" w:rsidP="003A7211">
            <w:pPr>
              <w:rPr>
                <w:rFonts w:ascii="Times New Roman" w:hAnsi="Times New Roman" w:cs="Times New Roman"/>
                <w:lang w:val="uk-UA"/>
              </w:rPr>
            </w:pPr>
            <w:r w:rsidRPr="00425E19">
              <w:rPr>
                <w:rFonts w:ascii="Times New Roman" w:hAnsi="Times New Roman" w:cs="Times New Roman"/>
                <w:lang w:val="uk-UA"/>
              </w:rPr>
              <w:t>Порядок інформування  третіх сторін в процесі аудиту</w:t>
            </w:r>
          </w:p>
        </w:tc>
        <w:tc>
          <w:tcPr>
            <w:tcW w:w="2085" w:type="dxa"/>
          </w:tcPr>
          <w:p w14:paraId="02715DEA" w14:textId="50773525" w:rsidR="003A7211" w:rsidRPr="00FD51FD" w:rsidRDefault="003A7211" w:rsidP="003164D2">
            <w:pPr>
              <w:rPr>
                <w:rFonts w:ascii="Times New Roman" w:hAnsi="Times New Roman" w:cs="Times New Roman"/>
                <w:lang w:val="uk-UA"/>
              </w:rPr>
            </w:pPr>
            <w:r w:rsidRPr="00017D07">
              <w:rPr>
                <w:rFonts w:ascii="Times New Roman" w:hAnsi="Times New Roman" w:cs="Times New Roman"/>
                <w:lang w:val="uk-UA"/>
              </w:rPr>
              <w:t>Костирко Р.О.</w:t>
            </w:r>
          </w:p>
        </w:tc>
        <w:tc>
          <w:tcPr>
            <w:tcW w:w="628" w:type="dxa"/>
          </w:tcPr>
          <w:p w14:paraId="522C8E15" w14:textId="083E9F17" w:rsidR="003A7211" w:rsidRPr="00FD51FD" w:rsidRDefault="003A7211" w:rsidP="003A72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3A7211" w:rsidRPr="00E44BB4" w14:paraId="4EA7DE91" w14:textId="77777777" w:rsidTr="001D0FEF">
        <w:tc>
          <w:tcPr>
            <w:tcW w:w="470" w:type="dxa"/>
          </w:tcPr>
          <w:p w14:paraId="67D460FD" w14:textId="40585E91" w:rsidR="003A7211" w:rsidRDefault="003A7211" w:rsidP="003A72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96" w:type="dxa"/>
          </w:tcPr>
          <w:p w14:paraId="5999BA87" w14:textId="336A7BEC" w:rsidR="003A7211" w:rsidRDefault="003A7211" w:rsidP="003A72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30.10.2023</w:t>
            </w:r>
          </w:p>
        </w:tc>
        <w:tc>
          <w:tcPr>
            <w:tcW w:w="3657" w:type="dxa"/>
          </w:tcPr>
          <w:p w14:paraId="7995A71B" w14:textId="515F7531" w:rsidR="003A7211" w:rsidRPr="0016391C" w:rsidRDefault="003A7211" w:rsidP="003A7211">
            <w:pPr>
              <w:rPr>
                <w:rFonts w:ascii="Times New Roman" w:hAnsi="Times New Roman" w:cs="Times New Roman"/>
                <w:lang w:val="uk-UA"/>
              </w:rPr>
            </w:pPr>
            <w:r w:rsidRPr="00301B2E">
              <w:rPr>
                <w:rFonts w:ascii="Times New Roman" w:hAnsi="Times New Roman" w:cs="Times New Roman"/>
                <w:lang w:val="uk-UA"/>
              </w:rPr>
              <w:t>Заходи з підготовки до перевірки якості аудиту</w:t>
            </w:r>
          </w:p>
        </w:tc>
        <w:tc>
          <w:tcPr>
            <w:tcW w:w="2085" w:type="dxa"/>
          </w:tcPr>
          <w:p w14:paraId="7D389D62" w14:textId="1720E8F9" w:rsidR="003A7211" w:rsidRPr="00FD51FD" w:rsidRDefault="003A7211" w:rsidP="003164D2">
            <w:pPr>
              <w:rPr>
                <w:rFonts w:ascii="Times New Roman" w:hAnsi="Times New Roman" w:cs="Times New Roman"/>
                <w:lang w:val="uk-UA"/>
              </w:rPr>
            </w:pPr>
            <w:r w:rsidRPr="0045127E">
              <w:rPr>
                <w:rFonts w:ascii="Times New Roman" w:hAnsi="Times New Roman" w:cs="Times New Roman"/>
                <w:lang w:val="uk-UA"/>
              </w:rPr>
              <w:t xml:space="preserve">Лубенченко О.Е.  </w:t>
            </w:r>
          </w:p>
        </w:tc>
        <w:tc>
          <w:tcPr>
            <w:tcW w:w="628" w:type="dxa"/>
          </w:tcPr>
          <w:p w14:paraId="7FFAAC10" w14:textId="649662EF" w:rsidR="003A7211" w:rsidRPr="00FD51FD" w:rsidRDefault="003A7211" w:rsidP="003A72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3A7211" w:rsidRPr="00E44BB4" w14:paraId="44BDC4E9" w14:textId="77777777" w:rsidTr="001D0FEF">
        <w:tc>
          <w:tcPr>
            <w:tcW w:w="7508" w:type="dxa"/>
            <w:gridSpan w:val="4"/>
            <w:shd w:val="clear" w:color="auto" w:fill="C5E0B3" w:themeFill="accent6" w:themeFillTint="66"/>
          </w:tcPr>
          <w:p w14:paraId="094DDCC9" w14:textId="3762FB4F" w:rsidR="003A7211" w:rsidRPr="00E44BB4" w:rsidRDefault="003A7211" w:rsidP="003A72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жовтень    2023 </w:t>
            </w:r>
          </w:p>
        </w:tc>
        <w:tc>
          <w:tcPr>
            <w:tcW w:w="628" w:type="dxa"/>
            <w:shd w:val="clear" w:color="auto" w:fill="C5E0B3" w:themeFill="accent6" w:themeFillTint="66"/>
          </w:tcPr>
          <w:p w14:paraId="0B1BCE15" w14:textId="1BA25B4B" w:rsidR="003A7211" w:rsidRPr="004E2816" w:rsidRDefault="0062193B" w:rsidP="003A72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</w:tbl>
    <w:p w14:paraId="3F37EAD9" w14:textId="77777777" w:rsidR="00DE2D96" w:rsidRDefault="00DE2D96" w:rsidP="00DE2D96">
      <w:pPr>
        <w:rPr>
          <w:lang w:val="uk-UA"/>
        </w:rPr>
      </w:pPr>
    </w:p>
    <w:p w14:paraId="5F395641" w14:textId="77777777" w:rsidR="00DE2D96" w:rsidRDefault="00DE2D96" w:rsidP="00DE2D96">
      <w:pPr>
        <w:rPr>
          <w:lang w:val="uk-UA"/>
        </w:rPr>
      </w:pPr>
    </w:p>
    <w:p w14:paraId="35AEEA22" w14:textId="77777777" w:rsidR="00DE2D96" w:rsidRPr="00A502E5" w:rsidRDefault="00DE2D96" w:rsidP="00DE2D9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*- короткостроковий захід</w:t>
      </w:r>
    </w:p>
    <w:p w14:paraId="1258F11F" w14:textId="7A267A7D" w:rsidR="00DE2D96" w:rsidRPr="00D5689B" w:rsidRDefault="00DE2D96" w:rsidP="00DE2D9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="00F9518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жовтні </w:t>
      </w:r>
      <w:r w:rsidR="006D1BF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202</w:t>
      </w:r>
      <w:r w:rsidR="00494713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="00987B3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року заходи відбу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ватимуться он</w:t>
      </w:r>
      <w:r w:rsidRPr="00A502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лайн із застосуванням платформи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  <w:r w:rsidR="00D5689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sectPr w:rsidR="00DE2D96" w:rsidRPr="00D5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C4"/>
    <w:rsid w:val="00004F2E"/>
    <w:rsid w:val="00013EB6"/>
    <w:rsid w:val="00017D07"/>
    <w:rsid w:val="0002686B"/>
    <w:rsid w:val="000346DB"/>
    <w:rsid w:val="000379C1"/>
    <w:rsid w:val="00051C87"/>
    <w:rsid w:val="00074615"/>
    <w:rsid w:val="000749B0"/>
    <w:rsid w:val="000807D0"/>
    <w:rsid w:val="000963EC"/>
    <w:rsid w:val="000C168F"/>
    <w:rsid w:val="000D679F"/>
    <w:rsid w:val="000E1B57"/>
    <w:rsid w:val="000F3BBC"/>
    <w:rsid w:val="000F74BA"/>
    <w:rsid w:val="00123DB7"/>
    <w:rsid w:val="00132287"/>
    <w:rsid w:val="001340AC"/>
    <w:rsid w:val="0016391C"/>
    <w:rsid w:val="0021048C"/>
    <w:rsid w:val="00231B71"/>
    <w:rsid w:val="00247326"/>
    <w:rsid w:val="002951FB"/>
    <w:rsid w:val="002C13C4"/>
    <w:rsid w:val="002C47D1"/>
    <w:rsid w:val="002C4E6F"/>
    <w:rsid w:val="002D2627"/>
    <w:rsid w:val="002E0ECF"/>
    <w:rsid w:val="002E3E64"/>
    <w:rsid w:val="002E6984"/>
    <w:rsid w:val="00301B2E"/>
    <w:rsid w:val="0030773B"/>
    <w:rsid w:val="003164D2"/>
    <w:rsid w:val="003413EA"/>
    <w:rsid w:val="00361176"/>
    <w:rsid w:val="003A7211"/>
    <w:rsid w:val="003B7102"/>
    <w:rsid w:val="003C0F57"/>
    <w:rsid w:val="003F1859"/>
    <w:rsid w:val="00422615"/>
    <w:rsid w:val="00425E19"/>
    <w:rsid w:val="0045127E"/>
    <w:rsid w:val="004677AB"/>
    <w:rsid w:val="00476247"/>
    <w:rsid w:val="004768CB"/>
    <w:rsid w:val="00480B52"/>
    <w:rsid w:val="00494713"/>
    <w:rsid w:val="00495AA0"/>
    <w:rsid w:val="004A08E9"/>
    <w:rsid w:val="004A31FE"/>
    <w:rsid w:val="004C0B95"/>
    <w:rsid w:val="004D05FE"/>
    <w:rsid w:val="004D5444"/>
    <w:rsid w:val="004D7595"/>
    <w:rsid w:val="004E2816"/>
    <w:rsid w:val="004F2D45"/>
    <w:rsid w:val="00526715"/>
    <w:rsid w:val="005A657A"/>
    <w:rsid w:val="005C363C"/>
    <w:rsid w:val="005E3FF2"/>
    <w:rsid w:val="0061251C"/>
    <w:rsid w:val="0062193B"/>
    <w:rsid w:val="006415B4"/>
    <w:rsid w:val="00663D7C"/>
    <w:rsid w:val="0069369B"/>
    <w:rsid w:val="0069583F"/>
    <w:rsid w:val="006C4F60"/>
    <w:rsid w:val="006D1BFC"/>
    <w:rsid w:val="006E2101"/>
    <w:rsid w:val="006F354E"/>
    <w:rsid w:val="00700B83"/>
    <w:rsid w:val="00705A86"/>
    <w:rsid w:val="00705C91"/>
    <w:rsid w:val="007666FD"/>
    <w:rsid w:val="007736C1"/>
    <w:rsid w:val="007851EE"/>
    <w:rsid w:val="007D2F16"/>
    <w:rsid w:val="007E6928"/>
    <w:rsid w:val="0081610D"/>
    <w:rsid w:val="00820B46"/>
    <w:rsid w:val="00821AD4"/>
    <w:rsid w:val="00822E14"/>
    <w:rsid w:val="008364CA"/>
    <w:rsid w:val="008711D1"/>
    <w:rsid w:val="008E2986"/>
    <w:rsid w:val="00943E01"/>
    <w:rsid w:val="00962788"/>
    <w:rsid w:val="00987B3D"/>
    <w:rsid w:val="009A173E"/>
    <w:rsid w:val="009B45EB"/>
    <w:rsid w:val="009E253B"/>
    <w:rsid w:val="009F6BD5"/>
    <w:rsid w:val="00A23AEF"/>
    <w:rsid w:val="00A245DD"/>
    <w:rsid w:val="00A455AC"/>
    <w:rsid w:val="00A669D9"/>
    <w:rsid w:val="00A7639E"/>
    <w:rsid w:val="00AC15B6"/>
    <w:rsid w:val="00AE6F47"/>
    <w:rsid w:val="00B17273"/>
    <w:rsid w:val="00B47C05"/>
    <w:rsid w:val="00B75BC4"/>
    <w:rsid w:val="00B94FBC"/>
    <w:rsid w:val="00BA5DE5"/>
    <w:rsid w:val="00BB4D48"/>
    <w:rsid w:val="00C5787E"/>
    <w:rsid w:val="00C80A46"/>
    <w:rsid w:val="00CA06CD"/>
    <w:rsid w:val="00CB371F"/>
    <w:rsid w:val="00CC686D"/>
    <w:rsid w:val="00D04834"/>
    <w:rsid w:val="00D079E6"/>
    <w:rsid w:val="00D10B21"/>
    <w:rsid w:val="00D2341E"/>
    <w:rsid w:val="00D5689B"/>
    <w:rsid w:val="00D64E2A"/>
    <w:rsid w:val="00D66FEB"/>
    <w:rsid w:val="00D774ED"/>
    <w:rsid w:val="00D91CDE"/>
    <w:rsid w:val="00DE2D96"/>
    <w:rsid w:val="00DE6F51"/>
    <w:rsid w:val="00E329E3"/>
    <w:rsid w:val="00E84C0A"/>
    <w:rsid w:val="00E86D5D"/>
    <w:rsid w:val="00E954CA"/>
    <w:rsid w:val="00ED493F"/>
    <w:rsid w:val="00F320E7"/>
    <w:rsid w:val="00F92E34"/>
    <w:rsid w:val="00F9518C"/>
    <w:rsid w:val="00FC2178"/>
    <w:rsid w:val="00FD51FD"/>
    <w:rsid w:val="00FE33F6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B156"/>
  <w15:chartTrackingRefBased/>
  <w15:docId w15:val="{A55F3E06-666A-494C-BC1E-552B66DF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LUBENCHENKO</dc:creator>
  <cp:keywords/>
  <dc:description/>
  <cp:lastModifiedBy>OLGA LUBENCHENKO</cp:lastModifiedBy>
  <cp:revision>36</cp:revision>
  <cp:lastPrinted>2022-09-28T12:31:00Z</cp:lastPrinted>
  <dcterms:created xsi:type="dcterms:W3CDTF">2023-08-31T14:21:00Z</dcterms:created>
  <dcterms:modified xsi:type="dcterms:W3CDTF">2023-09-26T08:31:00Z</dcterms:modified>
</cp:coreProperties>
</file>