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DDD" w14:textId="77777777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ГРАФІК ОСВТНІХ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ТА КОРОТКОСТРОКОВИХ 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ЗАХОДІВ </w:t>
      </w:r>
    </w:p>
    <w:p w14:paraId="746C36F7" w14:textId="77777777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>НАЦІОНАЛЬНОГО ЦЕНТРУ ОБЛІКУ ТА АУДИТУ</w:t>
      </w:r>
    </w:p>
    <w:p w14:paraId="7685A035" w14:textId="19EE128B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r w:rsidR="006E210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ВЕРЕСЕНЬ </w:t>
      </w:r>
      <w:r w:rsidR="00D64E2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p w14:paraId="7F600278" w14:textId="77777777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8136" w:type="dxa"/>
        <w:tblLook w:val="04A0" w:firstRow="1" w:lastRow="0" w:firstColumn="1" w:lastColumn="0" w:noHBand="0" w:noVBand="1"/>
      </w:tblPr>
      <w:tblGrid>
        <w:gridCol w:w="470"/>
        <w:gridCol w:w="1296"/>
        <w:gridCol w:w="3657"/>
        <w:gridCol w:w="2085"/>
        <w:gridCol w:w="628"/>
      </w:tblGrid>
      <w:tr w:rsidR="00C80A46" w:rsidRPr="00E44BB4" w14:paraId="1F4C096D" w14:textId="77777777" w:rsidTr="001D0FEF">
        <w:tc>
          <w:tcPr>
            <w:tcW w:w="8136" w:type="dxa"/>
            <w:gridSpan w:val="5"/>
            <w:shd w:val="clear" w:color="auto" w:fill="C5E0B3" w:themeFill="accent6" w:themeFillTint="66"/>
          </w:tcPr>
          <w:p w14:paraId="61EEC016" w14:textId="1A8DD869" w:rsidR="00C80A46" w:rsidRPr="00E44BB4" w:rsidRDefault="004768CB" w:rsidP="00C80A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Вересень </w:t>
            </w:r>
            <w:r w:rsidR="00D64E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80A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2022</w:t>
            </w:r>
          </w:p>
        </w:tc>
      </w:tr>
      <w:tr w:rsidR="007736C1" w:rsidRPr="00E44BB4" w14:paraId="18ADA1E3" w14:textId="77777777" w:rsidTr="001D0FEF">
        <w:tc>
          <w:tcPr>
            <w:tcW w:w="470" w:type="dxa"/>
          </w:tcPr>
          <w:p w14:paraId="24AC9D5B" w14:textId="792F84FB" w:rsidR="007736C1" w:rsidRPr="00E44BB4" w:rsidRDefault="007736C1" w:rsidP="007736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96" w:type="dxa"/>
          </w:tcPr>
          <w:p w14:paraId="0D1D695A" w14:textId="7289DB83" w:rsidR="007736C1" w:rsidRPr="00943E01" w:rsidRDefault="007736C1" w:rsidP="007736C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16.09.2022</w:t>
            </w:r>
          </w:p>
        </w:tc>
        <w:tc>
          <w:tcPr>
            <w:tcW w:w="3657" w:type="dxa"/>
          </w:tcPr>
          <w:p w14:paraId="3C5F6B80" w14:textId="2DB72BEC" w:rsidR="007736C1" w:rsidRPr="005E3FF2" w:rsidRDefault="007736C1" w:rsidP="007736C1">
            <w:pPr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</w:pPr>
            <w:r w:rsidRPr="005E3FF2">
              <w:rPr>
                <w:rFonts w:ascii="Times New Roman" w:hAnsi="Times New Roman" w:cs="Times New Roman"/>
                <w:lang w:val="uk-UA"/>
              </w:rPr>
              <w:t>Заходи з підготовки до перевірки якості аудиту</w:t>
            </w:r>
            <w:r w:rsidRPr="005E3FF2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2085" w:type="dxa"/>
          </w:tcPr>
          <w:p w14:paraId="33ABE41E" w14:textId="671CD5F9" w:rsidR="007736C1" w:rsidRPr="00943E01" w:rsidRDefault="007736C1" w:rsidP="007736C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Лубенченко О.Е.</w:t>
            </w:r>
          </w:p>
        </w:tc>
        <w:tc>
          <w:tcPr>
            <w:tcW w:w="628" w:type="dxa"/>
          </w:tcPr>
          <w:p w14:paraId="645B2BD6" w14:textId="5849981C" w:rsidR="007736C1" w:rsidRPr="00943E01" w:rsidRDefault="007736C1" w:rsidP="007736C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7736C1" w:rsidRPr="00E44BB4" w14:paraId="07DF95E5" w14:textId="77777777" w:rsidTr="001D0FEF">
        <w:tc>
          <w:tcPr>
            <w:tcW w:w="470" w:type="dxa"/>
          </w:tcPr>
          <w:p w14:paraId="45B0669B" w14:textId="2F0D93A3" w:rsidR="007736C1" w:rsidRPr="007736C1" w:rsidRDefault="007736C1" w:rsidP="007736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96" w:type="dxa"/>
          </w:tcPr>
          <w:p w14:paraId="1B5D1CE8" w14:textId="0D5EA2A4" w:rsidR="007736C1" w:rsidRPr="007736C1" w:rsidRDefault="00123DB7" w:rsidP="00773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7736C1" w:rsidRPr="00773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.09.2022</w:t>
            </w:r>
          </w:p>
        </w:tc>
        <w:tc>
          <w:tcPr>
            <w:tcW w:w="3657" w:type="dxa"/>
          </w:tcPr>
          <w:p w14:paraId="5E2AA687" w14:textId="1F5F4E64" w:rsidR="007736C1" w:rsidRPr="005E3FF2" w:rsidRDefault="007736C1" w:rsidP="007736C1">
            <w:pPr>
              <w:rPr>
                <w:rFonts w:ascii="Times New Roman" w:hAnsi="Times New Roman" w:cs="Times New Roman"/>
                <w:lang w:val="uk-UA"/>
              </w:rPr>
            </w:pPr>
            <w:r w:rsidRPr="005E3FF2">
              <w:rPr>
                <w:rFonts w:ascii="Times New Roman" w:hAnsi="Times New Roman" w:cs="Times New Roman"/>
                <w:lang w:val="uk-UA"/>
              </w:rPr>
              <w:t>Конфіденційність та професійна таємниця</w:t>
            </w:r>
          </w:p>
        </w:tc>
        <w:tc>
          <w:tcPr>
            <w:tcW w:w="2085" w:type="dxa"/>
          </w:tcPr>
          <w:p w14:paraId="2543765E" w14:textId="264F20A1" w:rsidR="007736C1" w:rsidRPr="007736C1" w:rsidRDefault="007736C1" w:rsidP="00773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Редько О.Ю. </w:t>
            </w:r>
          </w:p>
        </w:tc>
        <w:tc>
          <w:tcPr>
            <w:tcW w:w="628" w:type="dxa"/>
          </w:tcPr>
          <w:p w14:paraId="2820A827" w14:textId="44A39336" w:rsidR="007736C1" w:rsidRPr="007736C1" w:rsidRDefault="007736C1" w:rsidP="00773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7736C1" w:rsidRPr="00E44BB4" w14:paraId="56FD10D5" w14:textId="77777777" w:rsidTr="001D0FEF">
        <w:tc>
          <w:tcPr>
            <w:tcW w:w="470" w:type="dxa"/>
          </w:tcPr>
          <w:p w14:paraId="58283F94" w14:textId="647DF778" w:rsidR="007736C1" w:rsidRPr="007736C1" w:rsidRDefault="007736C1" w:rsidP="007736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</w:tcPr>
          <w:p w14:paraId="1B1C00DC" w14:textId="7B1169BC" w:rsidR="007736C1" w:rsidRPr="007736C1" w:rsidRDefault="007736C1" w:rsidP="00773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21.09.2022</w:t>
            </w:r>
          </w:p>
        </w:tc>
        <w:tc>
          <w:tcPr>
            <w:tcW w:w="3657" w:type="dxa"/>
          </w:tcPr>
          <w:p w14:paraId="1C59C793" w14:textId="661245F5" w:rsidR="007736C1" w:rsidRPr="005E3FF2" w:rsidRDefault="007736C1" w:rsidP="007736C1">
            <w:pPr>
              <w:rPr>
                <w:rFonts w:ascii="Times New Roman" w:hAnsi="Times New Roman" w:cs="Times New Roman"/>
                <w:lang w:val="uk-UA"/>
              </w:rPr>
            </w:pPr>
            <w:r w:rsidRPr="005E3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Організаційні засади аудиту фінансової звітності в Україні</w:t>
            </w:r>
          </w:p>
        </w:tc>
        <w:tc>
          <w:tcPr>
            <w:tcW w:w="2085" w:type="dxa"/>
          </w:tcPr>
          <w:p w14:paraId="3B4A091A" w14:textId="6612C129" w:rsidR="007736C1" w:rsidRPr="007736C1" w:rsidRDefault="007736C1" w:rsidP="00773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Лубенченко О.Е.  </w:t>
            </w:r>
          </w:p>
        </w:tc>
        <w:tc>
          <w:tcPr>
            <w:tcW w:w="628" w:type="dxa"/>
          </w:tcPr>
          <w:p w14:paraId="224BF4DA" w14:textId="78893714" w:rsidR="007736C1" w:rsidRPr="007736C1" w:rsidRDefault="007736C1" w:rsidP="00773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0C168F" w:rsidRPr="00E44BB4" w14:paraId="3F6DDAB6" w14:textId="77777777" w:rsidTr="001D0FEF">
        <w:tc>
          <w:tcPr>
            <w:tcW w:w="470" w:type="dxa"/>
          </w:tcPr>
          <w:p w14:paraId="78A74014" w14:textId="0A245E10" w:rsidR="000C168F" w:rsidRPr="007736C1" w:rsidRDefault="00476247" w:rsidP="007736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96" w:type="dxa"/>
          </w:tcPr>
          <w:p w14:paraId="435232CE" w14:textId="4DC1E717" w:rsidR="000C168F" w:rsidRPr="007736C1" w:rsidRDefault="009E253B" w:rsidP="00773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22.09.2022</w:t>
            </w:r>
          </w:p>
        </w:tc>
        <w:tc>
          <w:tcPr>
            <w:tcW w:w="3657" w:type="dxa"/>
          </w:tcPr>
          <w:p w14:paraId="4373E646" w14:textId="3E983BE9" w:rsidR="000C168F" w:rsidRPr="005E3FF2" w:rsidRDefault="009E253B" w:rsidP="007736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інформування  третіх сторін в процесі аудиту</w:t>
            </w:r>
          </w:p>
        </w:tc>
        <w:tc>
          <w:tcPr>
            <w:tcW w:w="2085" w:type="dxa"/>
          </w:tcPr>
          <w:p w14:paraId="5055D250" w14:textId="2860F7A8" w:rsidR="000C168F" w:rsidRPr="00820B46" w:rsidRDefault="009E253B" w:rsidP="00773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Костирко Р.О. </w:t>
            </w:r>
          </w:p>
        </w:tc>
        <w:tc>
          <w:tcPr>
            <w:tcW w:w="628" w:type="dxa"/>
          </w:tcPr>
          <w:p w14:paraId="07721A76" w14:textId="2B09A373" w:rsidR="000C168F" w:rsidRPr="007736C1" w:rsidRDefault="00820B46" w:rsidP="00773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7736C1" w:rsidRPr="00E44BB4" w14:paraId="0E61E83D" w14:textId="77777777" w:rsidTr="001D0FEF">
        <w:tc>
          <w:tcPr>
            <w:tcW w:w="470" w:type="dxa"/>
          </w:tcPr>
          <w:p w14:paraId="457B99B7" w14:textId="7154785A" w:rsidR="007736C1" w:rsidRPr="007736C1" w:rsidRDefault="00820B46" w:rsidP="007736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96" w:type="dxa"/>
          </w:tcPr>
          <w:p w14:paraId="31C4CF42" w14:textId="0E63D48E" w:rsidR="007736C1" w:rsidRPr="007736C1" w:rsidRDefault="007736C1" w:rsidP="00773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27.09.2022</w:t>
            </w:r>
          </w:p>
        </w:tc>
        <w:tc>
          <w:tcPr>
            <w:tcW w:w="3657" w:type="dxa"/>
          </w:tcPr>
          <w:p w14:paraId="664FDF48" w14:textId="26DE12D8" w:rsidR="007736C1" w:rsidRPr="005E3FF2" w:rsidRDefault="007736C1" w:rsidP="007736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Відповідальність аудитора</w:t>
            </w:r>
          </w:p>
        </w:tc>
        <w:tc>
          <w:tcPr>
            <w:tcW w:w="2085" w:type="dxa"/>
          </w:tcPr>
          <w:p w14:paraId="2135B1DD" w14:textId="3085B858" w:rsidR="007736C1" w:rsidRPr="007736C1" w:rsidRDefault="007736C1" w:rsidP="00773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73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Редько О.Ю. </w:t>
            </w:r>
          </w:p>
        </w:tc>
        <w:tc>
          <w:tcPr>
            <w:tcW w:w="628" w:type="dxa"/>
          </w:tcPr>
          <w:p w14:paraId="23F5238F" w14:textId="14FDD393" w:rsidR="007736C1" w:rsidRPr="007736C1" w:rsidRDefault="007736C1" w:rsidP="00773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7851EE" w:rsidRPr="00E44BB4" w14:paraId="7A6244A1" w14:textId="77777777" w:rsidTr="001D0FEF">
        <w:tc>
          <w:tcPr>
            <w:tcW w:w="470" w:type="dxa"/>
          </w:tcPr>
          <w:p w14:paraId="5E8F1C43" w14:textId="509A0AA2" w:rsidR="007851EE" w:rsidRPr="007736C1" w:rsidRDefault="007851EE" w:rsidP="00785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96" w:type="dxa"/>
          </w:tcPr>
          <w:p w14:paraId="333C2A08" w14:textId="25078A5E" w:rsidR="007851EE" w:rsidRPr="007736C1" w:rsidRDefault="007851EE" w:rsidP="00785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29.09.2022</w:t>
            </w:r>
          </w:p>
        </w:tc>
        <w:tc>
          <w:tcPr>
            <w:tcW w:w="3657" w:type="dxa"/>
          </w:tcPr>
          <w:p w14:paraId="262539C4" w14:textId="7F4F1CD4" w:rsidR="007851EE" w:rsidRPr="005E3FF2" w:rsidRDefault="007851EE" w:rsidP="00785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F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Нестандартні ситуації в аудиті</w:t>
            </w:r>
          </w:p>
        </w:tc>
        <w:tc>
          <w:tcPr>
            <w:tcW w:w="2085" w:type="dxa"/>
          </w:tcPr>
          <w:p w14:paraId="7D25EB44" w14:textId="39B231D9" w:rsidR="007851EE" w:rsidRPr="007736C1" w:rsidRDefault="007851EE" w:rsidP="00785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Костирко Р.О. </w:t>
            </w:r>
          </w:p>
        </w:tc>
        <w:tc>
          <w:tcPr>
            <w:tcW w:w="628" w:type="dxa"/>
          </w:tcPr>
          <w:p w14:paraId="32BF9274" w14:textId="042F2010" w:rsidR="007851EE" w:rsidRPr="007736C1" w:rsidRDefault="007851EE" w:rsidP="00785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7851EE" w:rsidRPr="00E44BB4" w14:paraId="44BDC4E9" w14:textId="77777777" w:rsidTr="001D0FEF">
        <w:tc>
          <w:tcPr>
            <w:tcW w:w="7508" w:type="dxa"/>
            <w:gridSpan w:val="4"/>
            <w:shd w:val="clear" w:color="auto" w:fill="C5E0B3" w:themeFill="accent6" w:themeFillTint="66"/>
          </w:tcPr>
          <w:p w14:paraId="094DDCC9" w14:textId="38AA84A6" w:rsidR="007851EE" w:rsidRPr="00E44BB4" w:rsidRDefault="007851EE" w:rsidP="00785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за вересень  2022 </w:t>
            </w:r>
          </w:p>
        </w:tc>
        <w:tc>
          <w:tcPr>
            <w:tcW w:w="628" w:type="dxa"/>
            <w:shd w:val="clear" w:color="auto" w:fill="C5E0B3" w:themeFill="accent6" w:themeFillTint="66"/>
          </w:tcPr>
          <w:p w14:paraId="0B1BCE15" w14:textId="0E42EC28" w:rsidR="007851EE" w:rsidRPr="004E2816" w:rsidRDefault="005E3FF2" w:rsidP="007851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48</w:t>
            </w:r>
          </w:p>
        </w:tc>
      </w:tr>
    </w:tbl>
    <w:p w14:paraId="3F37EAD9" w14:textId="77777777" w:rsidR="00DE2D96" w:rsidRDefault="00DE2D96" w:rsidP="00DE2D96">
      <w:pPr>
        <w:rPr>
          <w:lang w:val="uk-UA"/>
        </w:rPr>
      </w:pPr>
    </w:p>
    <w:p w14:paraId="5F395641" w14:textId="77777777" w:rsidR="00DE2D96" w:rsidRDefault="00DE2D96" w:rsidP="00DE2D96">
      <w:pPr>
        <w:rPr>
          <w:lang w:val="uk-UA"/>
        </w:rPr>
      </w:pPr>
    </w:p>
    <w:p w14:paraId="35AEEA22" w14:textId="77777777" w:rsidR="00DE2D96" w:rsidRPr="00A502E5" w:rsidRDefault="00DE2D96" w:rsidP="00DE2D96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>*- короткостроковий захід</w:t>
      </w:r>
    </w:p>
    <w:p w14:paraId="1258F11F" w14:textId="496B1D67" w:rsidR="00DE2D96" w:rsidRPr="00D5689B" w:rsidRDefault="00DE2D96" w:rsidP="00DE2D96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 w:rsidR="00822E14">
        <w:rPr>
          <w:rFonts w:ascii="Times New Roman" w:hAnsi="Times New Roman" w:cs="Times New Roman"/>
          <w:i/>
          <w:iCs/>
          <w:sz w:val="28"/>
          <w:szCs w:val="28"/>
          <w:lang w:val="uk-UA"/>
        </w:rPr>
        <w:t>вересні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202</w:t>
      </w:r>
      <w:r w:rsidR="007E6928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року заходи відбиватимуться он</w:t>
      </w:r>
      <w:r w:rsidRPr="00A502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лайн із застосуванням платформи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en-US"/>
        </w:rPr>
        <w:t>Zoom</w:t>
      </w:r>
      <w:r w:rsidR="00D5689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14:paraId="42CCC1A2" w14:textId="59A5F16E" w:rsidR="009A173E" w:rsidRDefault="009A173E"/>
    <w:sectPr w:rsidR="009A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C4"/>
    <w:rsid w:val="0002686B"/>
    <w:rsid w:val="000379C1"/>
    <w:rsid w:val="000963EC"/>
    <w:rsid w:val="000C168F"/>
    <w:rsid w:val="00123DB7"/>
    <w:rsid w:val="00132287"/>
    <w:rsid w:val="0021048C"/>
    <w:rsid w:val="00231B71"/>
    <w:rsid w:val="00247326"/>
    <w:rsid w:val="002951FB"/>
    <w:rsid w:val="002C13C4"/>
    <w:rsid w:val="002D2627"/>
    <w:rsid w:val="0030773B"/>
    <w:rsid w:val="003413EA"/>
    <w:rsid w:val="00361176"/>
    <w:rsid w:val="003B7102"/>
    <w:rsid w:val="003F1859"/>
    <w:rsid w:val="00422615"/>
    <w:rsid w:val="00476247"/>
    <w:rsid w:val="004768CB"/>
    <w:rsid w:val="00495AA0"/>
    <w:rsid w:val="004A08E9"/>
    <w:rsid w:val="004A31FE"/>
    <w:rsid w:val="004C0B95"/>
    <w:rsid w:val="004E2816"/>
    <w:rsid w:val="004F2D45"/>
    <w:rsid w:val="005C363C"/>
    <w:rsid w:val="005E3FF2"/>
    <w:rsid w:val="0061251C"/>
    <w:rsid w:val="00663D7C"/>
    <w:rsid w:val="0069583F"/>
    <w:rsid w:val="006E2101"/>
    <w:rsid w:val="006F354E"/>
    <w:rsid w:val="00705A86"/>
    <w:rsid w:val="00705C91"/>
    <w:rsid w:val="007666FD"/>
    <w:rsid w:val="007736C1"/>
    <w:rsid w:val="007851EE"/>
    <w:rsid w:val="007D2F16"/>
    <w:rsid w:val="007E6928"/>
    <w:rsid w:val="00820B46"/>
    <w:rsid w:val="00822E14"/>
    <w:rsid w:val="008E2986"/>
    <w:rsid w:val="00943E01"/>
    <w:rsid w:val="009A173E"/>
    <w:rsid w:val="009E253B"/>
    <w:rsid w:val="00A245DD"/>
    <w:rsid w:val="00AE6F47"/>
    <w:rsid w:val="00C80A46"/>
    <w:rsid w:val="00CA06CD"/>
    <w:rsid w:val="00CB371F"/>
    <w:rsid w:val="00D04834"/>
    <w:rsid w:val="00D10B21"/>
    <w:rsid w:val="00D5689B"/>
    <w:rsid w:val="00D64E2A"/>
    <w:rsid w:val="00D66FEB"/>
    <w:rsid w:val="00DE2D96"/>
    <w:rsid w:val="00DE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B156"/>
  <w15:chartTrackingRefBased/>
  <w15:docId w15:val="{A55F3E06-666A-494C-BC1E-552B66DF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LUBENCHENKO</dc:creator>
  <cp:keywords/>
  <dc:description/>
  <cp:lastModifiedBy>OLGA LUBENCHENKO</cp:lastModifiedBy>
  <cp:revision>46</cp:revision>
  <dcterms:created xsi:type="dcterms:W3CDTF">2022-05-22T16:37:00Z</dcterms:created>
  <dcterms:modified xsi:type="dcterms:W3CDTF">2022-09-12T09:58:00Z</dcterms:modified>
</cp:coreProperties>
</file>